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C" w:rsidRPr="002E7A3C" w:rsidRDefault="002E7A3C" w:rsidP="002E7A3C">
      <w:pPr>
        <w:spacing w:before="100" w:beforeAutospacing="1" w:after="100" w:afterAutospacing="1" w:line="77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АНАЛИЗ ОРГАНИЗАЦИИ ПИТАНИЯ В МУНИЦИПАЛЬНОМ БЮДЖЕТНОМ ДОШКОЛЬНОМ ОБРАЗОВАТЕЛЬ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НОМ УЧРЕЖДЕНИИ ДЕТСКОМ САДУ № 70 ГОРОДА ПЕНЗЫ «Буратино</w:t>
      </w:r>
      <w:r w:rsidRPr="002E7A3C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»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Систематизация нормативно-правовой базы по организации и контролю питания в дошкольных образовательных учреждениях: наличие пакета  документов в ДОУ федерального, областного, муниципального уровней, регламентирующие организацию детского питания в МБДОУ: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уровень: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Нормативные правовые акты Президента Российской Федерации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30 января 2010 г. № 120 «Об утверждении Доктрины продовольственной безопасности Российской Федерации».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Нормативные акты Правительства Российской Федерации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государственной политики Российской Федерации в области здорового питания населения на период до 2020 года (утверждены распоряжением Правительства Российской Федерации от 25 октября 2010 г. № 1873-р).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Федеральные законы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4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Закон Российской Федерации от 7.02.1992 №2300-I "О защите прав потребителей"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5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Закон Российской Федерации от 29 декабря 2012 года N 273-ФЗ «Об образовании в Российской Федерации»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6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родителей».</w:t>
        </w:r>
      </w:hyperlink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7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30 марта 1999 г. № 52-ФЗ «О санитарно-эпидемиологическом благополучии населения»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8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2 января 2000 г. № 29-ФЗ «О качестве и безопасности пищевых продуктов»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9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21 ноября 2011 г. № 323-ФЗ «Об основах охраны здоровья граждан в Российской Федерации»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0" w:tgtFrame="_blank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1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12 июня 2008 г. № 88-ФЗ «Технический регламент на молоко и молочную продукцию»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2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24 июня 2008 г. № 90-ФЗ «Технический регламент на масложировую продукцию»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3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Федеральный закон от 27 октября 2008 г. № 178-ФЗ «Технический регламент на соковую продукцию из фруктов и овощей»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14.05.1993 N 4979-1 "О ветеринарии".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Ведомственные нормативные акты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Федеральной службы по надзору в сфере защиты прав потребителей и благополучия человека от 27 февраля 2007 г. № 54 «О мерах по совершенствованию санитарно-эпидемиологического надзора за организацией питания в образовательных учреждениях».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Федеральной службы по надзору в сфере защиты прав потребителей и благополучия человека от 16 мая 2007 г. № 0100/4962-07-32 «О действующих нормативных и методических документах по гигиене питания».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марта 2012 г. № 213н/178 «Об утверждении методических рекомендаций по организации питания обучающихся, воспитанников образовательных учреждений».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Санитарно-эпидемиологические правила и нормативы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27.03.2007 №13 "Об утверждении санитарных правил СП 1.1.2193-07" (вместе с "СП 1.1.2193-07. 1.1.</w:t>
      </w:r>
      <w:proofErr w:type="gramEnd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вопросы. Организация и проведение </w:t>
      </w: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производственного </w:t>
      </w:r>
      <w:proofErr w:type="gram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Изменения и дополнения N 1 к СП 1.1.1058-01. </w:t>
      </w:r>
      <w:proofErr w:type="gram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правила").</w:t>
      </w:r>
      <w:proofErr w:type="gramEnd"/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15.05.2013г. №26 «Об утверждении </w:t>
      </w:r>
      <w:proofErr w:type="spell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рекомендации и указания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MP 2.3.1.2432-08 «Нормы физиологических потребностей в энергии и пищевых веществах для различных групп населения Российской Федерации» (утверждены Главным государственным санитарным врачом Российской Федерации 18 декабря 2008 г.).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питания обучающихся, воспитанников в образовательных учреждениях (утверждены приказом </w:t>
      </w:r>
      <w:proofErr w:type="spell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марта 2012 г. № 213н/178).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Региональный уровень: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4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Постановление Правительства Пензенской области от 23 октября 2015 года №593-пП «Об утверждении максимального размера родительской платы за присмотр и уход за детьми в государственных и муниципальных образовательных организациях Пензенской области»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E7A3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Муниципальный уровень: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5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Постановление Администрация города Пензы от 16.12.2015 №2166 «Об установлении размера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6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Решение Пензенской Городской Думы от 27.11.2015 № 329-15/6 «Об установлении дополнительных мер социальной поддержки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7" w:history="1">
        <w:r w:rsidRPr="002E7A3C">
          <w:rPr>
            <w:rFonts w:ascii="Times New Roman" w:eastAsia="Times New Roman" w:hAnsi="Times New Roman" w:cs="Times New Roman"/>
            <w:color w:val="107FC4"/>
            <w:sz w:val="28"/>
            <w:szCs w:val="28"/>
            <w:lang w:eastAsia="ru-RU"/>
          </w:rPr>
          <w:t>при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:rsidR="002E7A3C" w:rsidRPr="002E7A3C" w:rsidRDefault="002E7A3C" w:rsidP="002E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hyperlink r:id="rId18" w:history="1">
        <w:proofErr w:type="gramStart"/>
        <w:r w:rsidRPr="002E7A3C">
          <w:rPr>
            <w:rFonts w:ascii="Times New Roman" w:eastAsia="Times New Roman" w:hAnsi="Times New Roman" w:cs="Times New Roman"/>
            <w:color w:val="2F8CF5"/>
            <w:sz w:val="28"/>
            <w:szCs w:val="28"/>
            <w:u w:val="single"/>
            <w:lang w:eastAsia="ru-RU"/>
          </w:rPr>
          <w:t>Постановление Администрации города Пензы от 28.12.2015 № 2256 «Об установлении порядка предоставления дополнительных мер социальной поддержки при размера платы и порядка установления мер социальной поддержки при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образования»</w:t>
        </w:r>
      </w:hyperlink>
      <w:r w:rsidRPr="002E7A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  <w:proofErr w:type="gramEnd"/>
    </w:p>
    <w:p w:rsidR="00E77E75" w:rsidRDefault="002E7A3C"/>
    <w:sectPr w:rsidR="00E77E75" w:rsidSect="0064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2E7A3C"/>
    <w:rsid w:val="002E7A3C"/>
    <w:rsid w:val="00505FB9"/>
    <w:rsid w:val="00644475"/>
    <w:rsid w:val="00A8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75"/>
  </w:style>
  <w:style w:type="paragraph" w:styleId="3">
    <w:name w:val="heading 3"/>
    <w:basedOn w:val="a"/>
    <w:link w:val="30"/>
    <w:uiPriority w:val="9"/>
    <w:qFormat/>
    <w:rsid w:val="002E7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UserFiles/orgs/GrvId_139/normativka_pitanie/%D1%84%D0%B5%D0%B4%D0%B5%D1%80%D0%B0%D0%BB%D1%8C%D0%BD%D1%8B%D0%B9_%D0%B7%D0%B0%D0%BA%D0%BE%D0%BD_%D0%BE%D1%82_2_%D1%8F%D0%BD%D0%B2%D0%B0%D1%80%D1%8F_2000_%D0%B3._%E2%84%96_29-%D1%84%D0%B7_%C2%AB%D0%BE_%D0%BA%D0%B0%D1%87%D0%B5%D1%81%D1%82%D0%B2%D0%B5_%D0%B8_%D0%B1%D0%B5%D0%B7%D0%BE%D0%BF%D0%B0%D1%81%D0%BD%D0%BE%D1%81%D1%82%D0%B8_%D0%BF%D0%B8%D1%89%D0%B5%D0%B2%D1%8B%D1%85_%D0%BF%D1%80%D0%BE%D0%B4%D1%83%D0%BA%D1%82%D0%BE%D0%B2%C2%BB.doc" TargetMode="External"/><Relationship Id="rId13" Type="http://schemas.openxmlformats.org/officeDocument/2006/relationships/hyperlink" Target="http://gov.cap.ru/UserFiles/orgs/GrvId_139/normativka_pitanie/%D1%84%D0%B5%D0%B4%D0%B5%D1%80%D0%B0%D0%BB%D1%8C%D0%BD%D1%8B%D0%B9_%D0%B7%D0%B0%D0%BA%D0%BE%D0%BD_%D0%BE%D1%82_27_%D0%BE%D0%BA%D1%82%D1%8F%D0%B1%D1%80%D1%8F_2008_%D0%B3._%E2%84%96_178-%D1%84%D0%B7_%C2%AB%D1%82%D0%B5%D1%85%D0%BD%D0%B8%D1%87%D0%B5%D1%81%D0%BA%D0%B8%D0%B9_%D1%80%D0%B5%D0%B3%D0%BB%D0%B0%D0%BC%D0%B5%D0%BD%D1%82_%D0%BD%D0%B0_%D1%81%D0%BE%D0%BA%D0%BE%D0%B2%D1%83%D1%8E_%D0%BF%D1%80%D0%BE%D0%B4%D1%83%D0%BA%D1%86%D0%B8%D1%8E_%D0%B8%D0%B7_%D1%84%D1%80%D1%83%D0%BA%D1%82%D0%BE%D0%B2_%D0%B8_%D0%BE%D0%B2%D0%BE%D1%89%D0%B5%D0%B9%C2%BB.doc" TargetMode="External"/><Relationship Id="rId18" Type="http://schemas.openxmlformats.org/officeDocument/2006/relationships/hyperlink" Target="http://dsad99.edu-penza.ru/documents/225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.cap.ru/UserFiles/orgs/GrvId_139/normativka_pitanie/%D1%84%D0%B5%D0%B4%D0%B5%D1%80%D0%B0%D0%BB%D1%8C%D0%BD%D1%8B%D0%B9_%D0%B7%D0%B0%D0%BA%D0%BE%D0%BD_%D0%BE%D1%82_30_%D0%BC%D0%B0%D1%80%D1%82%D0%B0_1999_%D0%B3._%E2%84%96_52-%D1%84%D0%B7_%C2%AB%D0%BE_%D1%81%D0%B0%D0%BD%D0%B8%D1%82%D0%B0%D1%80%D0%BD%D0%BE-%D1%8D%D0%BF%D0%B8%D0%B4%D0%B5%D0%BC%D0%B8%D0%BE%D0%BB%D0%BE%D0%B3%D0%B8%D1%87%D0%B5%D1%81%D0%BA%D0%BE%D0%BC_%D0%B1%D0%BB%D0%B0%D0%B3%D0%BE%D0%BF%D0%BE%D0%BB%D1%83%D1%87%D0%B8%D0%B8_%D0%BD%D0%B0%D1%81%D0%B5%D0%BB%D0%B5%D0%BD%D0%B8%D1%8F%C2%BB.doc" TargetMode="External"/><Relationship Id="rId12" Type="http://schemas.openxmlformats.org/officeDocument/2006/relationships/hyperlink" Target="http://gov.cap.ru/UserFiles/orgs/GrvId_139/normativka_pitanie/%D1%84%D0%B5%D0%B4%D0%B5%D1%80%D0%B0%D0%BB%D1%8C%D0%BD%D1%8B%D0%B9_%D0%B7%D0%B0%D0%BA%D0%BE%D0%BD_%D0%BE%D1%82_24_%D0%B8%D1%8E%D0%BD%D1%8F_2008_%D0%B3._%E2%84%96_90-%D1%84%D0%B7_%C2%AB%D1%82%D0%B5%D1%85%D0%BD%D0%B8%D1%87%D0%B5%D1%81%D0%BA%D0%B8%D0%B9_%D1%80%D0%B5%D0%B3%D0%BB%D0%B0%D0%BC%D0%B5%D0%BD%D1%82_%D0%BD%D0%B0_%D0%BC%D0%B0%D1%81%D0%BB%D0%BE%D0%B6%D0%B8%D1%80%D0%BE%D0%B2%D1%83%D1%8E_%D0%BF%D1%80%D0%BE%D0%B4%D1%83%D0%BA%D1%86%D0%B8%D1%8E%C2%BB_.doc" TargetMode="External"/><Relationship Id="rId17" Type="http://schemas.openxmlformats.org/officeDocument/2006/relationships/hyperlink" Target="http://dsad99.edu-penza.ru/documents/7Jqy2gJMk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sad99.edu-penza.ru/documents/7Jqy2gJMkc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v.cap.ru/UserFiles/orgs/GrvId_139/normativka_pitanie/6.doc" TargetMode="External"/><Relationship Id="rId11" Type="http://schemas.openxmlformats.org/officeDocument/2006/relationships/hyperlink" Target="http://gov.cap.ru/UserFiles/orgs/GrvId_139/normativka_pitanie/%D1%84%D0%B5%D0%B4%D0%B5%D1%80%D0%B0%D0%BB%D1%8C%D0%BD%D1%8B%D0%B9_%D0%B7%D0%B0%D0%BA%D0%BE%D0%BD_%D0%BE%D1%82_12_%D0%B8%D1%8E%D0%BD%D1%8F_2008_%D0%B3._%E2%84%96_88-%D1%84%D0%B7_%C2%AB%D1%82%D0%B5%D1%85%D0%BD%D0%B8%D1%87%D0%B5%D1%81%D0%BA%D0%B8%D0%B9_%D1%80%D0%B5%D0%B3%D0%BB%D0%B0%D0%BC%D0%B5%D0%BD%D1%82_%D0%BD%D0%B0_%D0%BC%D0%BE%D0%BB%D0%BE%D0%BA%D0%BE_%D0%B8_%D0%BC%D0%BE%D0%BB%D0%BE%D1%87%D0%BD%D1%83%D1%8E_%D0%BF%D1%80%D0%BE%D0%B4%D1%83%D0%BA%D1%86%D0%B8%D1%8E%C2%BB.doc" TargetMode="External"/><Relationship Id="rId5" Type="http://schemas.openxmlformats.org/officeDocument/2006/relationships/hyperlink" Target="http://gov.cap.ru/UserFiles/orgs/GrvId_139/zakon_rf_ob_obrazovanii_v_rossijskoj_federacii.doc" TargetMode="External"/><Relationship Id="rId15" Type="http://schemas.openxmlformats.org/officeDocument/2006/relationships/hyperlink" Target="http://dsad99.edu-penza.ru/documents/aDuZNYDbOi.pdf" TargetMode="External"/><Relationship Id="rId10" Type="http://schemas.openxmlformats.org/officeDocument/2006/relationships/hyperlink" Target="http://gov.cap.ru/UserFiles/orgs/GrvId_139/fz-44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ov.cap.ru/UserFiles/orgs/GrvId_139/normativka_pitanie/%D0%B7%D0%B0%D0%BA%D0%BE%D0%BD_%D1%80%D0%BE%D1%81%D1%81%D0%B8%D0%B9%D1%81%D0%BA%D0%BE%D0%B9_%D1%84%D0%B5%D0%B4%D0%B5%D1%80%D0%B0%D1%86%D0%B8%D0%B8_%D0%BE%D1%82_7_%D1%84%D0%B5%D0%B2%D1%80%D0%B0%D0%BB%D1%8F_1992_%D0%B3._%E2%84%96_2300-i_%C2%AB%D0%BE_%D0%B7%D0%B0%D1%89%D0%B8%D1%82%D0%B5_%D0%BF%D1%80%D0%B0%D0%B2_%D0%BF%D0%BE%D1%82%D1%80%D0%B5%D0%B1%D0%B8%D1%82%D0%B5%D0%BB%D0%B5%D0%B9%C2%BB.doc" TargetMode="External"/><Relationship Id="rId9" Type="http://schemas.openxmlformats.org/officeDocument/2006/relationships/hyperlink" Target="http://gov.cap.ru/UserFiles/orgs/GrvId_139/normativka_pitanie/%D1%84%D0%B5%D0%B4%D0%B5%D1%80%D0%B0%D0%BB%D1%8C%D0%BD%D1%8B%D0%B9_%D0%B7%D0%B0%D0%BA%D0%BE%D0%BD_%D0%BE%D1%82_21_%D0%BD%D0%BE%D1%8F%D0%B1%D1%80%D1%8F_2011_%D0%B3._%E2%84%96_323-%D1%84%D0%B7_%C2%AB%D0%BE%D0%B1_%D0%BE%D1%81%D0%BD%D0%BE%D0%B2%D0%B0%D1%85_%D0%BE%D1%85%D1%80%D0%B0%D0%BD%D1%8B_%D0%B7%D0%B4%D0%BE%D1%80%D0%BE%D0%B2%D1%8C%D1%8F_%D0%B3%D1%80%D0%B0%D0%B6%D0%B4%D0%B0%D0%BD_%D0%B2_%D1%80%D0%BE%D1%81%D1%81%D0%B8%D0%B9%D1%81%D0%BA%D0%BE%D0%B9_%D1%84%D0%B5%D0%B4%D0%B5%D1%80%D0%B0%D1%86%D0%B8%D0%B8%C2%BB.doc" TargetMode="External"/><Relationship Id="rId14" Type="http://schemas.openxmlformats.org/officeDocument/2006/relationships/hyperlink" Target="http://dsad99.edu-penza.ru/documents/593-p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2023-03-19T13:32:00Z</dcterms:created>
  <dcterms:modified xsi:type="dcterms:W3CDTF">2023-03-19T13:36:00Z</dcterms:modified>
</cp:coreProperties>
</file>