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3C" w:rsidRPr="002E7A3C" w:rsidRDefault="002E7A3C" w:rsidP="002E7A3C">
      <w:pPr>
        <w:spacing w:before="100" w:beforeAutospacing="1" w:after="100" w:afterAutospacing="1" w:line="77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</w:pPr>
      <w:r w:rsidRPr="002E7A3C"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  <w:t>АНАЛИЗ ОРГАНИЗАЦИИ ПИТАНИЯ В МУНИЦИПАЛЬНОМ БЮДЖЕТНОМ ДОШКОЛЬНОМ ОБРАЗОВАТЕЛЬ</w:t>
      </w:r>
      <w:r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  <w:t>НОМ УЧРЕЖДЕНИИ ДЕТСКОМ САДУ № 70 ГОРОДА ПЕНЗЫ «Буратино</w:t>
      </w:r>
      <w:r w:rsidRPr="002E7A3C"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  <w:t>»</w:t>
      </w:r>
    </w:p>
    <w:p w:rsidR="002E7A3C" w:rsidRPr="002E7A3C" w:rsidRDefault="002E7A3C" w:rsidP="002E7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Систематизация нормативно-правовой базы по организации и контролю питания в дошкольных образовательных учреждениях: наличие пакета  документов в ДОУ федерального, областного, муниципального уровней, регламентирующие организацию детского питания в МБДОУ:</w:t>
      </w:r>
    </w:p>
    <w:p w:rsidR="002E7A3C" w:rsidRPr="002E7A3C" w:rsidRDefault="002E7A3C" w:rsidP="002E7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уровень:</w:t>
      </w:r>
    </w:p>
    <w:p w:rsidR="002E7A3C" w:rsidRPr="002E7A3C" w:rsidRDefault="002E7A3C" w:rsidP="002E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Нормативные правовые акты Президента Российской Федерации</w:t>
      </w:r>
    </w:p>
    <w:p w:rsidR="002E7A3C" w:rsidRPr="002E7A3C" w:rsidRDefault="002E7A3C" w:rsidP="002E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9 октября 2007 г. № 1351 «Об утверждении Концепции демографической политики Российской Федерации на период до 2025 года».</w:t>
      </w:r>
    </w:p>
    <w:p w:rsidR="002E7A3C" w:rsidRPr="002E7A3C" w:rsidRDefault="002E7A3C" w:rsidP="002E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30 января 2010 г. № 120 «Об утверждении Доктрины продовольственной безопасности Российской Федерации».</w:t>
      </w:r>
    </w:p>
    <w:p w:rsidR="002E7A3C" w:rsidRPr="002E7A3C" w:rsidRDefault="002E7A3C" w:rsidP="002E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Нормативные акты Правительства Российской Федерации</w:t>
      </w:r>
    </w:p>
    <w:p w:rsidR="002E7A3C" w:rsidRPr="002E7A3C" w:rsidRDefault="002E7A3C" w:rsidP="002E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государственной политики Российской Федерации в области здорового питания населения на период до 2020 года (утверждены распоряжением Правительства Российской Федерации от 25 октября 2010 г. № 1873-р).</w:t>
      </w:r>
    </w:p>
    <w:p w:rsidR="002E7A3C" w:rsidRPr="002E7A3C" w:rsidRDefault="002E7A3C" w:rsidP="002E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Федеральные законы</w:t>
      </w:r>
    </w:p>
    <w:p w:rsidR="002E7A3C" w:rsidRPr="002E7A3C" w:rsidRDefault="002E7A3C" w:rsidP="002E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hyperlink r:id="rId4" w:history="1">
        <w:r w:rsidRPr="002E7A3C">
          <w:rPr>
            <w:rFonts w:ascii="Times New Roman" w:eastAsia="Times New Roman" w:hAnsi="Times New Roman" w:cs="Times New Roman"/>
            <w:color w:val="107FC4"/>
            <w:sz w:val="28"/>
            <w:szCs w:val="28"/>
            <w:lang w:eastAsia="ru-RU"/>
          </w:rPr>
          <w:t>Закон Российской Федерации от 7.02.1992 №2300-I "О защите прав потребителей"</w:t>
        </w:r>
      </w:hyperlink>
      <w:r w:rsidRPr="002E7A3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.</w:t>
      </w:r>
    </w:p>
    <w:p w:rsidR="002E7A3C" w:rsidRPr="002E7A3C" w:rsidRDefault="002E7A3C" w:rsidP="002E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hyperlink r:id="rId5" w:history="1">
        <w:r w:rsidRPr="002E7A3C">
          <w:rPr>
            <w:rFonts w:ascii="Times New Roman" w:eastAsia="Times New Roman" w:hAnsi="Times New Roman" w:cs="Times New Roman"/>
            <w:color w:val="107FC4"/>
            <w:sz w:val="28"/>
            <w:szCs w:val="28"/>
            <w:lang w:eastAsia="ru-RU"/>
          </w:rPr>
          <w:t>Закон Российской Федерации от 29 декабря 2012 года N 273-ФЗ «Об образовании в Российской Федерации»</w:t>
        </w:r>
      </w:hyperlink>
      <w:r w:rsidRPr="002E7A3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.</w:t>
      </w:r>
    </w:p>
    <w:p w:rsidR="002E7A3C" w:rsidRPr="002E7A3C" w:rsidRDefault="002E7A3C" w:rsidP="002E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hyperlink r:id="rId6" w:history="1">
        <w:r w:rsidRPr="002E7A3C">
          <w:rPr>
            <w:rFonts w:ascii="Times New Roman" w:eastAsia="Times New Roman" w:hAnsi="Times New Roman" w:cs="Times New Roman"/>
            <w:color w:val="107FC4"/>
            <w:sz w:val="28"/>
            <w:szCs w:val="28"/>
            <w:lang w:eastAsia="ru-RU"/>
          </w:rPr>
          <w:t>Федеральный закон от 21 декабря 1996 г. № 159-ФЗ «О дополнительных гарантиях по социальной поддержке детей-сирот и детей, оставшихся без попечения родителей».</w:t>
        </w:r>
      </w:hyperlink>
    </w:p>
    <w:p w:rsidR="002E7A3C" w:rsidRPr="002E7A3C" w:rsidRDefault="002E7A3C" w:rsidP="002E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hyperlink r:id="rId7" w:history="1">
        <w:r w:rsidRPr="002E7A3C">
          <w:rPr>
            <w:rFonts w:ascii="Times New Roman" w:eastAsia="Times New Roman" w:hAnsi="Times New Roman" w:cs="Times New Roman"/>
            <w:color w:val="107FC4"/>
            <w:sz w:val="28"/>
            <w:szCs w:val="28"/>
            <w:lang w:eastAsia="ru-RU"/>
          </w:rPr>
          <w:t>Федеральный закон от 30 марта 1999 г. № 52-ФЗ «О санитарно-эпидемиологическом благополучии населения»</w:t>
        </w:r>
      </w:hyperlink>
      <w:r w:rsidRPr="002E7A3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.</w:t>
      </w:r>
    </w:p>
    <w:p w:rsidR="002E7A3C" w:rsidRPr="002E7A3C" w:rsidRDefault="002E7A3C" w:rsidP="002E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hyperlink r:id="rId8" w:history="1">
        <w:r w:rsidRPr="002E7A3C">
          <w:rPr>
            <w:rFonts w:ascii="Times New Roman" w:eastAsia="Times New Roman" w:hAnsi="Times New Roman" w:cs="Times New Roman"/>
            <w:color w:val="107FC4"/>
            <w:sz w:val="28"/>
            <w:szCs w:val="28"/>
            <w:lang w:eastAsia="ru-RU"/>
          </w:rPr>
          <w:t>Федеральный закон от 2 января 2000 г. № 29-ФЗ «О качестве и безопасности пищевых продуктов»</w:t>
        </w:r>
      </w:hyperlink>
      <w:r w:rsidRPr="002E7A3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.</w:t>
      </w:r>
    </w:p>
    <w:p w:rsidR="002E7A3C" w:rsidRPr="002E7A3C" w:rsidRDefault="002E7A3C" w:rsidP="002E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hyperlink r:id="rId9" w:history="1">
        <w:r w:rsidRPr="002E7A3C">
          <w:rPr>
            <w:rFonts w:ascii="Times New Roman" w:eastAsia="Times New Roman" w:hAnsi="Times New Roman" w:cs="Times New Roman"/>
            <w:color w:val="107FC4"/>
            <w:sz w:val="28"/>
            <w:szCs w:val="28"/>
            <w:lang w:eastAsia="ru-RU"/>
          </w:rPr>
          <w:t>Федеральный закон от 21 ноября 2011 г. № 323-ФЗ «Об основах охраны здоровья граждан в Российской Федерации»</w:t>
        </w:r>
      </w:hyperlink>
      <w:r w:rsidRPr="002E7A3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.</w:t>
      </w:r>
    </w:p>
    <w:p w:rsidR="002E7A3C" w:rsidRPr="002E7A3C" w:rsidRDefault="002E7A3C" w:rsidP="002E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hyperlink r:id="rId10" w:tgtFrame="_blank" w:history="1">
        <w:r w:rsidRPr="002E7A3C">
          <w:rPr>
            <w:rFonts w:ascii="Times New Roman" w:eastAsia="Times New Roman" w:hAnsi="Times New Roman" w:cs="Times New Roman"/>
            <w:color w:val="107FC4"/>
            <w:sz w:val="28"/>
            <w:szCs w:val="28"/>
            <w:lang w:eastAsia="ru-RU"/>
          </w:rPr>
          <w:t>Федеральный закон от 5 апреля 2013 г. №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2E7A3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.</w:t>
      </w:r>
    </w:p>
    <w:p w:rsidR="002E7A3C" w:rsidRPr="002E7A3C" w:rsidRDefault="002E7A3C" w:rsidP="002E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hyperlink r:id="rId11" w:history="1">
        <w:r w:rsidRPr="002E7A3C">
          <w:rPr>
            <w:rFonts w:ascii="Times New Roman" w:eastAsia="Times New Roman" w:hAnsi="Times New Roman" w:cs="Times New Roman"/>
            <w:color w:val="107FC4"/>
            <w:sz w:val="28"/>
            <w:szCs w:val="28"/>
            <w:lang w:eastAsia="ru-RU"/>
          </w:rPr>
          <w:t>Федеральный закон от 12 июня 2008 г. № 88-ФЗ «Технический регламент на молоко и молочную продукцию»</w:t>
        </w:r>
      </w:hyperlink>
      <w:r w:rsidRPr="002E7A3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.</w:t>
      </w:r>
    </w:p>
    <w:p w:rsidR="002E7A3C" w:rsidRPr="002E7A3C" w:rsidRDefault="002E7A3C" w:rsidP="002E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hyperlink r:id="rId12" w:history="1">
        <w:r w:rsidRPr="002E7A3C">
          <w:rPr>
            <w:rFonts w:ascii="Times New Roman" w:eastAsia="Times New Roman" w:hAnsi="Times New Roman" w:cs="Times New Roman"/>
            <w:color w:val="107FC4"/>
            <w:sz w:val="28"/>
            <w:szCs w:val="28"/>
            <w:lang w:eastAsia="ru-RU"/>
          </w:rPr>
          <w:t>Федеральный закон от 24 июня 2008 г. № 90-ФЗ «Технический регламент на масложировую продукцию»</w:t>
        </w:r>
      </w:hyperlink>
      <w:r w:rsidRPr="002E7A3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.</w:t>
      </w:r>
    </w:p>
    <w:p w:rsidR="002E7A3C" w:rsidRPr="002E7A3C" w:rsidRDefault="002E7A3C" w:rsidP="002E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hyperlink r:id="rId13" w:history="1">
        <w:r w:rsidRPr="002E7A3C">
          <w:rPr>
            <w:rFonts w:ascii="Times New Roman" w:eastAsia="Times New Roman" w:hAnsi="Times New Roman" w:cs="Times New Roman"/>
            <w:color w:val="107FC4"/>
            <w:sz w:val="28"/>
            <w:szCs w:val="28"/>
            <w:lang w:eastAsia="ru-RU"/>
          </w:rPr>
          <w:t>Федеральный закон от 27 октября 2008 г. № 178-ФЗ «Технический регламент на соковую продукцию из фруктов и овощей»</w:t>
        </w:r>
      </w:hyperlink>
      <w:r w:rsidRPr="002E7A3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.</w:t>
      </w:r>
    </w:p>
    <w:p w:rsidR="002E7A3C" w:rsidRPr="002E7A3C" w:rsidRDefault="002E7A3C" w:rsidP="002E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3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РФ от 14.05.1993 N 4979-1 "О ветеринарии".</w:t>
      </w:r>
    </w:p>
    <w:p w:rsidR="002E7A3C" w:rsidRPr="002E7A3C" w:rsidRDefault="002E7A3C" w:rsidP="002E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Ведомственные нормативные акты</w:t>
      </w:r>
    </w:p>
    <w:p w:rsidR="002E7A3C" w:rsidRPr="002E7A3C" w:rsidRDefault="002E7A3C" w:rsidP="002E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Федеральной службы по надзору в сфере защиты прав потребителей и благополучия человека от 27 февраля 2007 г. № 54 «О мерах по совершенствованию санитарно-эпидемиологического надзора за организацией питания в образовательных учреждениях».</w:t>
      </w:r>
    </w:p>
    <w:p w:rsidR="002E7A3C" w:rsidRPr="002E7A3C" w:rsidRDefault="002E7A3C" w:rsidP="002E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Федеральной службы по надзору в сфере защиты прав потребителей и благополучия человека от 16 мая 2007 г. № 0100/4962-07-32 «О действующих нормативных и методических документах по гигиене питания».</w:t>
      </w:r>
    </w:p>
    <w:p w:rsidR="002E7A3C" w:rsidRPr="002E7A3C" w:rsidRDefault="002E7A3C" w:rsidP="002E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2E7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2E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</w:t>
      </w:r>
      <w:proofErr w:type="spellStart"/>
      <w:r w:rsidRPr="002E7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E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11 марта 2012 г. № 213н/178 «Об утверждении методических рекомендаций по организации питания обучающихся, воспитанников образовательных учреждений».</w:t>
      </w:r>
    </w:p>
    <w:p w:rsidR="002E7A3C" w:rsidRPr="002E7A3C" w:rsidRDefault="002E7A3C" w:rsidP="002E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Санитарно-эпидемиологические правила и нормативы</w:t>
      </w:r>
    </w:p>
    <w:p w:rsidR="002E7A3C" w:rsidRPr="002E7A3C" w:rsidRDefault="002E7A3C" w:rsidP="002E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7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27.03.2007 №13 "Об утверждении санитарных правил СП 1.1.2193-07" (вместе с "СП 1.1.2193-07. 1.1.</w:t>
      </w:r>
      <w:proofErr w:type="gramEnd"/>
      <w:r w:rsidRPr="002E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вопросы. Организация и проведение </w:t>
      </w:r>
      <w:r w:rsidRPr="002E7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производственного </w:t>
      </w:r>
      <w:proofErr w:type="gramStart"/>
      <w:r w:rsidRPr="002E7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E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мероприятий. Изменения и дополнения N 1 к СП 1.1.1058-01. </w:t>
      </w:r>
      <w:proofErr w:type="gramStart"/>
      <w:r w:rsidRPr="002E7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правила").</w:t>
      </w:r>
      <w:proofErr w:type="gramEnd"/>
    </w:p>
    <w:p w:rsidR="002E7A3C" w:rsidRPr="002E7A3C" w:rsidRDefault="002E7A3C" w:rsidP="002E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от 15.05.2013г. №26 «Об утверждении </w:t>
      </w:r>
      <w:proofErr w:type="spellStart"/>
      <w:r w:rsidRPr="002E7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2E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2E7A3C" w:rsidRPr="002E7A3C" w:rsidRDefault="002E7A3C" w:rsidP="002E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Методические рекомендации и указания</w:t>
      </w:r>
    </w:p>
    <w:p w:rsidR="002E7A3C" w:rsidRPr="002E7A3C" w:rsidRDefault="002E7A3C" w:rsidP="002E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MP 2.3.1.2432-08 «Нормы физиологических потребностей в энергии и пищевых веществах для различных групп населения Российской Федерации» (утверждены Главным государственным санитарным врачом Российской Федерации 18 декабря 2008 г.).</w:t>
      </w:r>
    </w:p>
    <w:p w:rsidR="002E7A3C" w:rsidRPr="002E7A3C" w:rsidRDefault="002E7A3C" w:rsidP="002E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организации питания обучающихся, воспитанников в образовательных учреждениях (утверждены приказом </w:t>
      </w:r>
      <w:proofErr w:type="spellStart"/>
      <w:r w:rsidRPr="002E7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2E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</w:t>
      </w:r>
      <w:proofErr w:type="spellStart"/>
      <w:r w:rsidRPr="002E7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E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11 марта 2012 г. № 213н/178).</w:t>
      </w:r>
    </w:p>
    <w:p w:rsidR="002E7A3C" w:rsidRPr="002E7A3C" w:rsidRDefault="002E7A3C" w:rsidP="002E7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2E7A3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Региональный уровень:</w:t>
      </w:r>
    </w:p>
    <w:p w:rsidR="002E7A3C" w:rsidRPr="002E7A3C" w:rsidRDefault="002E7A3C" w:rsidP="002E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hyperlink r:id="rId14" w:history="1">
        <w:r w:rsidRPr="002E7A3C">
          <w:rPr>
            <w:rFonts w:ascii="Times New Roman" w:eastAsia="Times New Roman" w:hAnsi="Times New Roman" w:cs="Times New Roman"/>
            <w:color w:val="107FC4"/>
            <w:sz w:val="28"/>
            <w:szCs w:val="28"/>
            <w:lang w:eastAsia="ru-RU"/>
          </w:rPr>
          <w:t>Постановление Правительства Пензенской области от 23 октября 2015 года №593-пП «Об утверждении максимального размера родительской платы за присмотр и уход за детьми в государственных и муниципальных образовательных организациях Пензенской области»</w:t>
        </w:r>
      </w:hyperlink>
      <w:r w:rsidRPr="002E7A3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.</w:t>
      </w:r>
    </w:p>
    <w:p w:rsidR="002E7A3C" w:rsidRPr="002E7A3C" w:rsidRDefault="002E7A3C" w:rsidP="002E7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2E7A3C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Муниципальный уровень:</w:t>
      </w:r>
    </w:p>
    <w:p w:rsidR="002E7A3C" w:rsidRPr="002E7A3C" w:rsidRDefault="002E7A3C" w:rsidP="002E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hyperlink r:id="rId15" w:history="1">
        <w:r w:rsidRPr="002E7A3C">
          <w:rPr>
            <w:rFonts w:ascii="Times New Roman" w:eastAsia="Times New Roman" w:hAnsi="Times New Roman" w:cs="Times New Roman"/>
            <w:color w:val="107FC4"/>
            <w:sz w:val="28"/>
            <w:szCs w:val="28"/>
            <w:lang w:eastAsia="ru-RU"/>
          </w:rPr>
          <w:t>Постановление Администрация города Пензы от 16.12.2015 №2166 «Об установлении размера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города Пензы, реализующих основную общеобразовательную программу дошкольного образования»</w:t>
        </w:r>
      </w:hyperlink>
      <w:r w:rsidRPr="002E7A3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.</w:t>
      </w:r>
    </w:p>
    <w:p w:rsidR="002E7A3C" w:rsidRPr="002E7A3C" w:rsidRDefault="002E7A3C" w:rsidP="002E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hyperlink r:id="rId16" w:history="1">
        <w:r w:rsidRPr="002E7A3C">
          <w:rPr>
            <w:rFonts w:ascii="Times New Roman" w:eastAsia="Times New Roman" w:hAnsi="Times New Roman" w:cs="Times New Roman"/>
            <w:color w:val="107FC4"/>
            <w:sz w:val="28"/>
            <w:szCs w:val="28"/>
            <w:lang w:eastAsia="ru-RU"/>
          </w:rPr>
          <w:t>Решение Пензенской Городской Думы от 27.11.2015 № 329-15/6 «Об установлении дополнительных мер социальной поддержки</w:t>
        </w:r>
      </w:hyperlink>
      <w:r w:rsidRPr="002E7A3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</w:t>
      </w:r>
      <w:hyperlink r:id="rId17" w:history="1">
        <w:r w:rsidRPr="002E7A3C">
          <w:rPr>
            <w:rFonts w:ascii="Times New Roman" w:eastAsia="Times New Roman" w:hAnsi="Times New Roman" w:cs="Times New Roman"/>
            <w:color w:val="107FC4"/>
            <w:sz w:val="28"/>
            <w:szCs w:val="28"/>
            <w:lang w:eastAsia="ru-RU"/>
          </w:rPr>
          <w:t>при взимании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города Пензы, реализующих основную общеобразовательную программу дошкольного образования»</w:t>
        </w:r>
      </w:hyperlink>
      <w:r w:rsidRPr="002E7A3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.</w:t>
      </w:r>
    </w:p>
    <w:p w:rsidR="002E7A3C" w:rsidRPr="002E7A3C" w:rsidRDefault="002E7A3C" w:rsidP="002E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hyperlink r:id="rId18" w:history="1">
        <w:proofErr w:type="gramStart"/>
        <w:r w:rsidRPr="002E7A3C">
          <w:rPr>
            <w:rFonts w:ascii="Times New Roman" w:eastAsia="Times New Roman" w:hAnsi="Times New Roman" w:cs="Times New Roman"/>
            <w:color w:val="2F8CF5"/>
            <w:sz w:val="28"/>
            <w:szCs w:val="28"/>
            <w:u w:val="single"/>
            <w:lang w:eastAsia="ru-RU"/>
          </w:rPr>
          <w:t>Постановление Администрации города Пензы от 28.12.2015 № 2256 «Об установлении порядка предоставления дополнительных мер социальной поддержки при размера платы и порядка установления мер социальной поддержки при взимании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города Пензы, реализующих основную общеобразовательную программу дошкольного образования»</w:t>
        </w:r>
      </w:hyperlink>
      <w:r w:rsidRPr="002E7A3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.</w:t>
      </w:r>
      <w:proofErr w:type="gramEnd"/>
    </w:p>
    <w:p w:rsidR="00E77E75" w:rsidRDefault="002E7A3C"/>
    <w:sectPr w:rsidR="00E77E75" w:rsidSect="0064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2E7A3C"/>
    <w:rsid w:val="002E7A3C"/>
    <w:rsid w:val="00505FB9"/>
    <w:rsid w:val="00644475"/>
    <w:rsid w:val="00A8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75"/>
  </w:style>
  <w:style w:type="paragraph" w:styleId="3">
    <w:name w:val="heading 3"/>
    <w:basedOn w:val="a"/>
    <w:link w:val="30"/>
    <w:uiPriority w:val="9"/>
    <w:qFormat/>
    <w:rsid w:val="002E7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7A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7A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UserFiles/orgs/GrvId_139/normativka_pitanie/%D1%84%D0%B5%D0%B4%D0%B5%D1%80%D0%B0%D0%BB%D1%8C%D0%BD%D1%8B%D0%B9_%D0%B7%D0%B0%D0%BA%D0%BE%D0%BD_%D0%BE%D1%82_2_%D1%8F%D0%BD%D0%B2%D0%B0%D1%80%D1%8F_2000_%D0%B3._%E2%84%96_29-%D1%84%D0%B7_%C2%AB%D0%BE_%D0%BA%D0%B0%D1%87%D0%B5%D1%81%D1%82%D0%B2%D0%B5_%D0%B8_%D0%B1%D0%B5%D0%B7%D0%BE%D0%BF%D0%B0%D1%81%D0%BD%D0%BE%D1%81%D1%82%D0%B8_%D0%BF%D0%B8%D1%89%D0%B5%D0%B2%D1%8B%D1%85_%D0%BF%D1%80%D0%BE%D0%B4%D1%83%D0%BA%D1%82%D0%BE%D0%B2%C2%BB.doc" TargetMode="External"/><Relationship Id="rId13" Type="http://schemas.openxmlformats.org/officeDocument/2006/relationships/hyperlink" Target="http://gov.cap.ru/UserFiles/orgs/GrvId_139/normativka_pitanie/%D1%84%D0%B5%D0%B4%D0%B5%D1%80%D0%B0%D0%BB%D1%8C%D0%BD%D1%8B%D0%B9_%D0%B7%D0%B0%D0%BA%D0%BE%D0%BD_%D0%BE%D1%82_27_%D0%BE%D0%BA%D1%82%D1%8F%D0%B1%D1%80%D1%8F_2008_%D0%B3._%E2%84%96_178-%D1%84%D0%B7_%C2%AB%D1%82%D0%B5%D1%85%D0%BD%D0%B8%D1%87%D0%B5%D1%81%D0%BA%D0%B8%D0%B9_%D1%80%D0%B5%D0%B3%D0%BB%D0%B0%D0%BC%D0%B5%D0%BD%D1%82_%D0%BD%D0%B0_%D1%81%D0%BE%D0%BA%D0%BE%D0%B2%D1%83%D1%8E_%D0%BF%D1%80%D0%BE%D0%B4%D1%83%D0%BA%D1%86%D0%B8%D1%8E_%D0%B8%D0%B7_%D1%84%D1%80%D1%83%D0%BA%D1%82%D0%BE%D0%B2_%D0%B8_%D0%BE%D0%B2%D0%BE%D1%89%D0%B5%D0%B9%C2%BB.doc" TargetMode="External"/><Relationship Id="rId18" Type="http://schemas.openxmlformats.org/officeDocument/2006/relationships/hyperlink" Target="http://dsad99.edu-penza.ru/documents/2256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v.cap.ru/UserFiles/orgs/GrvId_139/normativka_pitanie/%D1%84%D0%B5%D0%B4%D0%B5%D1%80%D0%B0%D0%BB%D1%8C%D0%BD%D1%8B%D0%B9_%D0%B7%D0%B0%D0%BA%D0%BE%D0%BD_%D0%BE%D1%82_30_%D0%BC%D0%B0%D1%80%D1%82%D0%B0_1999_%D0%B3._%E2%84%96_52-%D1%84%D0%B7_%C2%AB%D0%BE_%D1%81%D0%B0%D0%BD%D0%B8%D1%82%D0%B0%D1%80%D0%BD%D0%BE-%D1%8D%D0%BF%D0%B8%D0%B4%D0%B5%D0%BC%D0%B8%D0%BE%D0%BB%D0%BE%D0%B3%D0%B8%D1%87%D0%B5%D1%81%D0%BA%D0%BE%D0%BC_%D0%B1%D0%BB%D0%B0%D0%B3%D0%BE%D0%BF%D0%BE%D0%BB%D1%83%D1%87%D0%B8%D0%B8_%D0%BD%D0%B0%D1%81%D0%B5%D0%BB%D0%B5%D0%BD%D0%B8%D1%8F%C2%BB.doc" TargetMode="External"/><Relationship Id="rId12" Type="http://schemas.openxmlformats.org/officeDocument/2006/relationships/hyperlink" Target="http://gov.cap.ru/UserFiles/orgs/GrvId_139/normativka_pitanie/%D1%84%D0%B5%D0%B4%D0%B5%D1%80%D0%B0%D0%BB%D1%8C%D0%BD%D1%8B%D0%B9_%D0%B7%D0%B0%D0%BA%D0%BE%D0%BD_%D0%BE%D1%82_24_%D0%B8%D1%8E%D0%BD%D1%8F_2008_%D0%B3._%E2%84%96_90-%D1%84%D0%B7_%C2%AB%D1%82%D0%B5%D1%85%D0%BD%D0%B8%D1%87%D0%B5%D1%81%D0%BA%D0%B8%D0%B9_%D1%80%D0%B5%D0%B3%D0%BB%D0%B0%D0%BC%D0%B5%D0%BD%D1%82_%D0%BD%D0%B0_%D0%BC%D0%B0%D1%81%D0%BB%D0%BE%D0%B6%D0%B8%D1%80%D0%BE%D0%B2%D1%83%D1%8E_%D0%BF%D1%80%D0%BE%D0%B4%D1%83%D0%BA%D1%86%D0%B8%D1%8E%C2%BB_.doc" TargetMode="External"/><Relationship Id="rId17" Type="http://schemas.openxmlformats.org/officeDocument/2006/relationships/hyperlink" Target="http://dsad99.edu-penza.ru/documents/7Jqy2gJMkc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sad99.edu-penza.ru/documents/7Jqy2gJMkc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ov.cap.ru/UserFiles/orgs/GrvId_139/normativka_pitanie/6.doc" TargetMode="External"/><Relationship Id="rId11" Type="http://schemas.openxmlformats.org/officeDocument/2006/relationships/hyperlink" Target="http://gov.cap.ru/UserFiles/orgs/GrvId_139/normativka_pitanie/%D1%84%D0%B5%D0%B4%D0%B5%D1%80%D0%B0%D0%BB%D1%8C%D0%BD%D1%8B%D0%B9_%D0%B7%D0%B0%D0%BA%D0%BE%D0%BD_%D0%BE%D1%82_12_%D0%B8%D1%8E%D0%BD%D1%8F_2008_%D0%B3._%E2%84%96_88-%D1%84%D0%B7_%C2%AB%D1%82%D0%B5%D1%85%D0%BD%D0%B8%D1%87%D0%B5%D1%81%D0%BA%D0%B8%D0%B9_%D1%80%D0%B5%D0%B3%D0%BB%D0%B0%D0%BC%D0%B5%D0%BD%D1%82_%D0%BD%D0%B0_%D0%BC%D0%BE%D0%BB%D0%BE%D0%BA%D0%BE_%D0%B8_%D0%BC%D0%BE%D0%BB%D0%BE%D1%87%D0%BD%D1%83%D1%8E_%D0%BF%D1%80%D0%BE%D0%B4%D1%83%D0%BA%D1%86%D0%B8%D1%8E%C2%BB.doc" TargetMode="External"/><Relationship Id="rId5" Type="http://schemas.openxmlformats.org/officeDocument/2006/relationships/hyperlink" Target="http://gov.cap.ru/UserFiles/orgs/GrvId_139/zakon_rf_ob_obrazovanii_v_rossijskoj_federacii.doc" TargetMode="External"/><Relationship Id="rId15" Type="http://schemas.openxmlformats.org/officeDocument/2006/relationships/hyperlink" Target="http://dsad99.edu-penza.ru/documents/aDuZNYDbOi.pdf" TargetMode="External"/><Relationship Id="rId10" Type="http://schemas.openxmlformats.org/officeDocument/2006/relationships/hyperlink" Target="http://gov.cap.ru/UserFiles/orgs/GrvId_139/fz-44.docx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gov.cap.ru/UserFiles/orgs/GrvId_139/normativka_pitanie/%D0%B7%D0%B0%D0%BA%D0%BE%D0%BD_%D1%80%D0%BE%D1%81%D1%81%D0%B8%D0%B9%D1%81%D0%BA%D0%BE%D0%B9_%D1%84%D0%B5%D0%B4%D0%B5%D1%80%D0%B0%D1%86%D0%B8%D0%B8_%D0%BE%D1%82_7_%D1%84%D0%B5%D0%B2%D1%80%D0%B0%D0%BB%D1%8F_1992_%D0%B3._%E2%84%96_2300-i_%C2%AB%D0%BE_%D0%B7%D0%B0%D1%89%D0%B8%D1%82%D0%B5_%D0%BF%D1%80%D0%B0%D0%B2_%D0%BF%D0%BE%D1%82%D1%80%D0%B5%D0%B1%D0%B8%D1%82%D0%B5%D0%BB%D0%B5%D0%B9%C2%BB.doc" TargetMode="External"/><Relationship Id="rId9" Type="http://schemas.openxmlformats.org/officeDocument/2006/relationships/hyperlink" Target="http://gov.cap.ru/UserFiles/orgs/GrvId_139/normativka_pitanie/%D1%84%D0%B5%D0%B4%D0%B5%D1%80%D0%B0%D0%BB%D1%8C%D0%BD%D1%8B%D0%B9_%D0%B7%D0%B0%D0%BA%D0%BE%D0%BD_%D0%BE%D1%82_21_%D0%BD%D0%BE%D1%8F%D0%B1%D1%80%D1%8F_2011_%D0%B3._%E2%84%96_323-%D1%84%D0%B7_%C2%AB%D0%BE%D0%B1_%D0%BE%D1%81%D0%BD%D0%BE%D0%B2%D0%B0%D1%85_%D0%BE%D1%85%D1%80%D0%B0%D0%BD%D1%8B_%D0%B7%D0%B4%D0%BE%D1%80%D0%BE%D0%B2%D1%8C%D1%8F_%D0%B3%D1%80%D0%B0%D0%B6%D0%B4%D0%B0%D0%BD_%D0%B2_%D1%80%D0%BE%D1%81%D1%81%D0%B8%D0%B9%D1%81%D0%BA%D0%BE%D0%B9_%D1%84%D0%B5%D0%B4%D0%B5%D1%80%D0%B0%D1%86%D0%B8%D0%B8%C2%BB.doc" TargetMode="External"/><Relationship Id="rId14" Type="http://schemas.openxmlformats.org/officeDocument/2006/relationships/hyperlink" Target="http://dsad99.edu-penza.ru/documents/593-p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1516</Words>
  <Characters>8642</Characters>
  <Application>Microsoft Office Word</Application>
  <DocSecurity>0</DocSecurity>
  <Lines>72</Lines>
  <Paragraphs>20</Paragraphs>
  <ScaleCrop>false</ScaleCrop>
  <Company/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2023-03-19T13:32:00Z</dcterms:created>
  <dcterms:modified xsi:type="dcterms:W3CDTF">2023-03-19T13:36:00Z</dcterms:modified>
</cp:coreProperties>
</file>